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4A" w:rsidRDefault="007E7F0F" w:rsidP="00394A4A">
      <w:pPr>
        <w:pStyle w:val="a5"/>
        <w:jc w:val="center"/>
        <w:rPr>
          <w:rFonts w:ascii="Times New Roman" w:hAnsi="Times New Roman"/>
          <w:b/>
          <w:sz w:val="16"/>
          <w:szCs w:val="16"/>
          <w:u w:val="single"/>
        </w:rPr>
      </w:pPr>
      <w:bookmarkStart w:id="0" w:name="_GoBack"/>
      <w:bookmarkEnd w:id="0"/>
      <w:r>
        <w:rPr>
          <w:noProof/>
          <w:lang w:val="be-BY" w:eastAsia="be-BY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-400050</wp:posOffset>
            </wp:positionV>
            <wp:extent cx="1638300" cy="1638300"/>
            <wp:effectExtent l="0" t="0" r="0" b="0"/>
            <wp:wrapNone/>
            <wp:docPr id="26" name="Рисунок 2" descr="SONY D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SONY D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A4A" w:rsidRDefault="007E7F0F" w:rsidP="00394A4A">
      <w:pPr>
        <w:pStyle w:val="a5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noProof/>
          <w:sz w:val="16"/>
          <w:szCs w:val="16"/>
          <w:lang w:val="be-BY" w:eastAsia="be-B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372745</wp:posOffset>
            </wp:positionV>
            <wp:extent cx="1735455" cy="1301115"/>
            <wp:effectExtent l="0" t="0" r="0" b="0"/>
            <wp:wrapNone/>
            <wp:docPr id="29" name="Рисунок 29" descr="лебяж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лебяж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717">
        <w:rPr>
          <w:rFonts w:ascii="Times New Roman" w:hAnsi="Times New Roman"/>
          <w:b/>
          <w:noProof/>
          <w:sz w:val="16"/>
          <w:szCs w:val="16"/>
          <w:lang w:val="be-BY" w:eastAsia="be-BY"/>
        </w:rPr>
        <mc:AlternateContent>
          <mc:Choice Requires="wps">
            <w:drawing>
              <wp:inline distT="0" distB="0" distL="0" distR="0">
                <wp:extent cx="4819650" cy="514350"/>
                <wp:effectExtent l="28575" t="95250" r="86360" b="952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0F" w:rsidRDefault="007E7F0F" w:rsidP="007E7F0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107823" w14:dir="18900000" w14:sx="100000" w14:sy="100000" w14:kx="0" w14:ky="0" w14:algn="ctr">
                                  <w14:srgbClr w14:val="0D0D0D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ЭКСКУРСИЯ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9.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" filled="f" stroked="f">
                <o:lock v:ext="edit" shapetype="t"/>
                <v:textbox style="mso-fit-shape-to-text:t">
                  <w:txbxContent>
                    <w:p w:rsidR="007E7F0F" w:rsidRDefault="007E7F0F" w:rsidP="007E7F0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107823" w14:dir="18900000" w14:sx="100000" w14:sy="100000" w14:kx="0" w14:ky="0" w14:algn="ctr">
                            <w14:srgbClr w14:val="0D0D0D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ЭКСКУРСИЯ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4A4A" w:rsidRDefault="00394A4A" w:rsidP="00394A4A">
      <w:pPr>
        <w:pStyle w:val="a5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394A4A" w:rsidRDefault="007E7F0F" w:rsidP="00394A4A">
      <w:pPr>
        <w:pStyle w:val="a5"/>
        <w:rPr>
          <w:rFonts w:ascii="Times New Roman" w:hAnsi="Times New Roman"/>
          <w:b/>
          <w:sz w:val="16"/>
          <w:szCs w:val="16"/>
        </w:rPr>
      </w:pPr>
      <w:r>
        <w:rPr>
          <w:noProof/>
          <w:lang w:val="be-BY" w:eastAsia="be-BY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5334635</wp:posOffset>
            </wp:positionH>
            <wp:positionV relativeFrom="paragraph">
              <wp:posOffset>71120</wp:posOffset>
            </wp:positionV>
            <wp:extent cx="1534160" cy="1162685"/>
            <wp:effectExtent l="0" t="0" r="8890" b="0"/>
            <wp:wrapNone/>
            <wp:docPr id="28" name="Рисунок 28" descr="https://pp.userapi.com/c837138/v837138153/3b41c/J6bDr-K6T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p.userapi.com/c837138/v837138153/3b41c/J6bDr-K6TVU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5" r="1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A4A">
        <w:rPr>
          <w:rFonts w:ascii="Times New Roman" w:hAnsi="Times New Roman"/>
          <w:b/>
          <w:sz w:val="16"/>
          <w:szCs w:val="16"/>
        </w:rPr>
        <w:t xml:space="preserve">                      </w:t>
      </w:r>
      <w:r w:rsidRPr="00E04717">
        <w:rPr>
          <w:rFonts w:ascii="Times New Roman" w:hAnsi="Times New Roman"/>
          <w:b/>
          <w:noProof/>
          <w:sz w:val="16"/>
          <w:szCs w:val="16"/>
          <w:lang w:val="be-BY" w:eastAsia="be-BY"/>
        </w:rPr>
        <mc:AlternateContent>
          <mc:Choice Requires="wps">
            <w:drawing>
              <wp:inline distT="0" distB="0" distL="0" distR="0">
                <wp:extent cx="2638425" cy="514350"/>
                <wp:effectExtent l="28575" t="9525" r="49530" b="3810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3842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0F" w:rsidRDefault="007E7F0F" w:rsidP="007E7F0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7F7F7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272727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 июня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07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7E7F0F" w:rsidRDefault="007E7F0F" w:rsidP="007E7F0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7F7F7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272727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 июня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94A4A">
        <w:rPr>
          <w:rFonts w:ascii="Times New Roman" w:hAnsi="Times New Roman"/>
          <w:b/>
          <w:sz w:val="16"/>
          <w:szCs w:val="16"/>
        </w:rPr>
        <w:t xml:space="preserve">                           </w:t>
      </w:r>
    </w:p>
    <w:p w:rsidR="00394A4A" w:rsidRDefault="007E7F0F" w:rsidP="00394A4A">
      <w:pPr>
        <w:pStyle w:val="a5"/>
        <w:rPr>
          <w:rFonts w:ascii="Times New Roman" w:hAnsi="Times New Roman"/>
          <w:b/>
          <w:sz w:val="16"/>
          <w:szCs w:val="16"/>
        </w:rPr>
      </w:pPr>
      <w:r w:rsidRPr="00E04717">
        <w:rPr>
          <w:rFonts w:ascii="Times New Roman" w:hAnsi="Times New Roman"/>
          <w:b/>
          <w:noProof/>
          <w:sz w:val="16"/>
          <w:szCs w:val="16"/>
          <w:lang w:val="be-BY" w:eastAsia="be-BY"/>
        </w:rPr>
        <mc:AlternateContent>
          <mc:Choice Requires="wps">
            <w:drawing>
              <wp:inline distT="0" distB="0" distL="0" distR="0">
                <wp:extent cx="6600825" cy="1666875"/>
                <wp:effectExtent l="28575" t="9525" r="0" b="18415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0825" cy="1666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7F0F" w:rsidRDefault="007E7F0F" w:rsidP="007E7F0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Выходные с пользой!!!</w:t>
                            </w:r>
                          </w:p>
                          <w:p w:rsidR="007E7F0F" w:rsidRDefault="007E7F0F" w:rsidP="007E7F0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Усадьба "Дукорский маёнтак" –  </w:t>
                            </w:r>
                          </w:p>
                          <w:p w:rsidR="007E7F0F" w:rsidRDefault="007E7F0F" w:rsidP="007E7F0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Минск – аквапарк «Лебяжий»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Bottom">
                          <a:avLst>
                            <a:gd name="adj" fmla="val 6808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519.75pt;height:1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" filled="f" stroked="f">
                <o:lock v:ext="edit" shapetype="t"/>
                <v:textbox style="mso-fit-shape-to-text:t">
                  <w:txbxContent>
                    <w:p w:rsidR="007E7F0F" w:rsidRDefault="007E7F0F" w:rsidP="007E7F0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  <w:t>Выходные с пользой!!!</w:t>
                      </w:r>
                    </w:p>
                    <w:p w:rsidR="007E7F0F" w:rsidRDefault="007E7F0F" w:rsidP="007E7F0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Усадьба "Дукорский маёнтак" –  </w:t>
                      </w:r>
                    </w:p>
                    <w:p w:rsidR="007E7F0F" w:rsidRDefault="007E7F0F" w:rsidP="007E7F0F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  <w:t>Минск – аквапарк «Лебяжий»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4A4A" w:rsidRPr="00687998" w:rsidRDefault="00394A4A" w:rsidP="00394A4A">
      <w:pPr>
        <w:pStyle w:val="a5"/>
        <w:jc w:val="center"/>
        <w:rPr>
          <w:rFonts w:ascii="Times New Roman" w:hAnsi="Times New Roman"/>
          <w:i/>
          <w:color w:val="000000"/>
          <w:sz w:val="40"/>
          <w:szCs w:val="40"/>
          <w:u w:val="single"/>
        </w:rPr>
      </w:pPr>
      <w:r w:rsidRPr="00687998">
        <w:rPr>
          <w:rFonts w:ascii="Times New Roman" w:hAnsi="Times New Roman"/>
          <w:color w:val="000000"/>
          <w:sz w:val="40"/>
          <w:szCs w:val="40"/>
        </w:rPr>
        <w:t>стоимость тура:</w:t>
      </w:r>
      <w:r w:rsidR="00687998" w:rsidRPr="00687998">
        <w:rPr>
          <w:rFonts w:ascii="Times New Roman" w:hAnsi="Times New Roman"/>
          <w:color w:val="000000"/>
          <w:sz w:val="40"/>
          <w:szCs w:val="40"/>
        </w:rPr>
        <w:t xml:space="preserve"> </w:t>
      </w:r>
      <w:r w:rsidR="00687998" w:rsidRPr="00687998">
        <w:rPr>
          <w:rFonts w:ascii="Times New Roman" w:hAnsi="Times New Roman"/>
          <w:b/>
          <w:i/>
          <w:color w:val="000000"/>
          <w:sz w:val="40"/>
          <w:szCs w:val="40"/>
        </w:rPr>
        <w:t>26 бел. руб</w:t>
      </w:r>
      <w:r w:rsidR="00687998" w:rsidRPr="00687998">
        <w:rPr>
          <w:rFonts w:ascii="Times New Roman" w:hAnsi="Times New Roman"/>
          <w:i/>
          <w:color w:val="000000"/>
          <w:sz w:val="40"/>
          <w:szCs w:val="40"/>
        </w:rPr>
        <w:t>.</w:t>
      </w:r>
    </w:p>
    <w:p w:rsidR="00394A4A" w:rsidRPr="00687998" w:rsidRDefault="00687998" w:rsidP="00394A4A">
      <w:pPr>
        <w:pStyle w:val="a5"/>
        <w:jc w:val="center"/>
        <w:rPr>
          <w:rFonts w:ascii="Times New Roman" w:hAnsi="Times New Roman"/>
          <w:b/>
          <w:i/>
          <w:color w:val="000000"/>
          <w:sz w:val="48"/>
          <w:szCs w:val="48"/>
          <w:u w:val="single"/>
        </w:rPr>
      </w:pPr>
      <w:r w:rsidRPr="00687998">
        <w:rPr>
          <w:rFonts w:ascii="Times New Roman" w:hAnsi="Times New Roman"/>
          <w:b/>
          <w:i/>
          <w:color w:val="000000"/>
          <w:sz w:val="48"/>
          <w:szCs w:val="48"/>
          <w:u w:val="single"/>
        </w:rPr>
        <w:t>Для ч</w:t>
      </w:r>
      <w:r w:rsidR="00394A4A" w:rsidRPr="00687998">
        <w:rPr>
          <w:rFonts w:ascii="Times New Roman" w:hAnsi="Times New Roman"/>
          <w:b/>
          <w:i/>
          <w:color w:val="000000"/>
          <w:sz w:val="48"/>
          <w:szCs w:val="48"/>
          <w:u w:val="single"/>
        </w:rPr>
        <w:t>лен</w:t>
      </w:r>
      <w:r w:rsidRPr="00687998">
        <w:rPr>
          <w:rFonts w:ascii="Times New Roman" w:hAnsi="Times New Roman"/>
          <w:b/>
          <w:i/>
          <w:color w:val="000000"/>
          <w:sz w:val="48"/>
          <w:szCs w:val="48"/>
          <w:u w:val="single"/>
        </w:rPr>
        <w:t>ов</w:t>
      </w:r>
      <w:r w:rsidR="00394A4A" w:rsidRPr="00687998">
        <w:rPr>
          <w:rFonts w:ascii="Times New Roman" w:hAnsi="Times New Roman"/>
          <w:b/>
          <w:i/>
          <w:color w:val="000000"/>
          <w:sz w:val="48"/>
          <w:szCs w:val="48"/>
          <w:u w:val="single"/>
        </w:rPr>
        <w:t xml:space="preserve"> профсоюза </w:t>
      </w:r>
      <w:r w:rsidRPr="00687998">
        <w:rPr>
          <w:rFonts w:ascii="Times New Roman" w:hAnsi="Times New Roman"/>
          <w:b/>
          <w:i/>
          <w:color w:val="000000"/>
          <w:sz w:val="48"/>
          <w:szCs w:val="48"/>
          <w:u w:val="single"/>
        </w:rPr>
        <w:t>и их детей стоимость:</w:t>
      </w:r>
    </w:p>
    <w:p w:rsidR="00687998" w:rsidRPr="00687998" w:rsidRDefault="00E710AF" w:rsidP="00394A4A">
      <w:pPr>
        <w:pStyle w:val="a5"/>
        <w:jc w:val="center"/>
        <w:rPr>
          <w:rFonts w:ascii="Times New Roman" w:hAnsi="Times New Roman"/>
          <w:b/>
          <w:i/>
          <w:color w:val="000000"/>
          <w:sz w:val="72"/>
          <w:szCs w:val="72"/>
          <w:u w:val="single"/>
        </w:rPr>
      </w:pPr>
      <w:r>
        <w:rPr>
          <w:rFonts w:ascii="Times New Roman" w:hAnsi="Times New Roman"/>
          <w:b/>
          <w:i/>
          <w:color w:val="000000"/>
          <w:sz w:val="72"/>
          <w:szCs w:val="72"/>
          <w:u w:val="single"/>
        </w:rPr>
        <w:t>1</w:t>
      </w:r>
      <w:r w:rsidR="00BF28AA">
        <w:rPr>
          <w:rFonts w:ascii="Times New Roman" w:hAnsi="Times New Roman"/>
          <w:b/>
          <w:i/>
          <w:color w:val="000000"/>
          <w:sz w:val="72"/>
          <w:szCs w:val="72"/>
          <w:u w:val="single"/>
        </w:rPr>
        <w:t>5</w:t>
      </w:r>
      <w:r w:rsidR="00687998" w:rsidRPr="00687998">
        <w:rPr>
          <w:rFonts w:ascii="Times New Roman" w:hAnsi="Times New Roman"/>
          <w:b/>
          <w:i/>
          <w:color w:val="000000"/>
          <w:sz w:val="72"/>
          <w:szCs w:val="72"/>
          <w:u w:val="single"/>
        </w:rPr>
        <w:t xml:space="preserve"> бел</w:t>
      </w:r>
      <w:r w:rsidR="005F5946">
        <w:rPr>
          <w:rFonts w:ascii="Times New Roman" w:hAnsi="Times New Roman"/>
          <w:b/>
          <w:i/>
          <w:color w:val="000000"/>
          <w:sz w:val="72"/>
          <w:szCs w:val="72"/>
          <w:u w:val="single"/>
        </w:rPr>
        <w:t>.</w:t>
      </w:r>
      <w:r w:rsidR="00687998" w:rsidRPr="00687998">
        <w:rPr>
          <w:rFonts w:ascii="Times New Roman" w:hAnsi="Times New Roman"/>
          <w:b/>
          <w:i/>
          <w:color w:val="000000"/>
          <w:sz w:val="72"/>
          <w:szCs w:val="72"/>
          <w:u w:val="single"/>
        </w:rPr>
        <w:t xml:space="preserve"> руб.</w:t>
      </w:r>
    </w:p>
    <w:p w:rsidR="00394A4A" w:rsidRPr="008B380F" w:rsidRDefault="00394A4A" w:rsidP="00394A4A">
      <w:pPr>
        <w:pStyle w:val="a8"/>
        <w:spacing w:before="0" w:beforeAutospacing="0" w:after="0" w:afterAutospacing="0"/>
        <w:jc w:val="center"/>
        <w:rPr>
          <w:b/>
          <w:sz w:val="36"/>
          <w:szCs w:val="36"/>
          <w:u w:val="single"/>
        </w:rPr>
      </w:pPr>
      <w:r w:rsidRPr="008B380F">
        <w:rPr>
          <w:b/>
          <w:sz w:val="36"/>
          <w:szCs w:val="36"/>
          <w:u w:val="single"/>
        </w:rPr>
        <w:t>Краткая программа тура:</w:t>
      </w:r>
    </w:p>
    <w:p w:rsidR="00D844A8" w:rsidRPr="00E548B7" w:rsidRDefault="007E7F0F" w:rsidP="00D844A8">
      <w:pPr>
        <w:pStyle w:val="a8"/>
        <w:numPr>
          <w:ilvl w:val="0"/>
          <w:numId w:val="7"/>
        </w:numPr>
        <w:spacing w:before="0" w:beforeAutospacing="0"/>
        <w:ind w:left="851" w:hanging="425"/>
        <w:jc w:val="both"/>
        <w:rPr>
          <w:rFonts w:ascii="Georgia" w:hAnsi="Georgia"/>
          <w:color w:val="000000"/>
        </w:rPr>
      </w:pPr>
      <w:r w:rsidRPr="00E548B7">
        <w:rPr>
          <w:rFonts w:ascii="Georgia" w:hAnsi="Georgia"/>
          <w:b/>
          <w:noProof/>
          <w:lang w:val="be-BY" w:eastAsia="be-BY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-4160520</wp:posOffset>
            </wp:positionV>
            <wp:extent cx="1735455" cy="1301115"/>
            <wp:effectExtent l="0" t="0" r="0" b="0"/>
            <wp:wrapNone/>
            <wp:docPr id="30" name="Рисунок 30" descr="лебяж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лебяж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4A8" w:rsidRPr="00E548B7">
        <w:rPr>
          <w:rFonts w:ascii="Georgia" w:hAnsi="Georgia"/>
          <w:b/>
        </w:rPr>
        <w:t>6</w:t>
      </w:r>
      <w:r w:rsidR="00687998" w:rsidRPr="00E548B7">
        <w:rPr>
          <w:rFonts w:ascii="Georgia" w:hAnsi="Georgia"/>
          <w:b/>
        </w:rPr>
        <w:t>.00</w:t>
      </w:r>
      <w:r w:rsidR="00687998" w:rsidRPr="00E548B7">
        <w:rPr>
          <w:rFonts w:ascii="Georgia" w:hAnsi="Georgia"/>
        </w:rPr>
        <w:t xml:space="preserve"> </w:t>
      </w:r>
      <w:r w:rsidR="00687998" w:rsidRPr="00E548B7">
        <w:rPr>
          <w:rFonts w:ascii="Georgia" w:hAnsi="Georgia"/>
          <w:color w:val="191919"/>
        </w:rPr>
        <w:t>Встреча и знакомство с гидом - экскурсоводом. Отправление.</w:t>
      </w:r>
    </w:p>
    <w:p w:rsidR="00D844A8" w:rsidRPr="00E548B7" w:rsidRDefault="00D844A8" w:rsidP="00D844A8">
      <w:pPr>
        <w:pStyle w:val="a8"/>
        <w:numPr>
          <w:ilvl w:val="0"/>
          <w:numId w:val="7"/>
        </w:numPr>
        <w:spacing w:before="0" w:beforeAutospacing="0"/>
        <w:ind w:left="851" w:hanging="425"/>
        <w:jc w:val="both"/>
        <w:rPr>
          <w:rFonts w:ascii="Georgia" w:hAnsi="Georgia"/>
          <w:color w:val="000000"/>
        </w:rPr>
      </w:pPr>
      <w:r w:rsidRPr="00E548B7">
        <w:rPr>
          <w:rFonts w:ascii="Georgia" w:hAnsi="Georgia"/>
          <w:b/>
        </w:rPr>
        <w:t>11.00</w:t>
      </w:r>
      <w:r w:rsidRPr="00E548B7">
        <w:rPr>
          <w:rFonts w:ascii="Georgia" w:hAnsi="Georgia"/>
        </w:rPr>
        <w:t xml:space="preserve"> Прибытие в </w:t>
      </w:r>
      <w:hyperlink r:id="rId9" w:tgtFrame="_blank" w:history="1">
        <w:r w:rsidRPr="00E548B7">
          <w:rPr>
            <w:rFonts w:ascii="Georgia" w:hAnsi="Georgia"/>
          </w:rPr>
          <w:t xml:space="preserve">усадебно-парковый туристический комплекс </w:t>
        </w:r>
        <w:r w:rsidRPr="00E548B7">
          <w:rPr>
            <w:rFonts w:ascii="Georgia" w:hAnsi="Georgia"/>
            <w:b/>
          </w:rPr>
          <w:t>"Дукорский маёнтак"</w:t>
        </w:r>
      </w:hyperlink>
      <w:r w:rsidRPr="00E548B7">
        <w:rPr>
          <w:rFonts w:ascii="Georgia" w:hAnsi="Georgia"/>
        </w:rPr>
        <w:t>. Экскурсия 1,5 – 2 часа.</w:t>
      </w:r>
    </w:p>
    <w:p w:rsidR="00D844A8" w:rsidRPr="00E548B7" w:rsidRDefault="00D844A8" w:rsidP="00D844A8">
      <w:pPr>
        <w:pStyle w:val="a8"/>
        <w:numPr>
          <w:ilvl w:val="0"/>
          <w:numId w:val="7"/>
        </w:numPr>
        <w:spacing w:before="0" w:beforeAutospacing="0"/>
        <w:ind w:left="851" w:hanging="425"/>
        <w:jc w:val="both"/>
        <w:rPr>
          <w:rFonts w:ascii="Georgia" w:hAnsi="Georgia"/>
          <w:color w:val="000000"/>
        </w:rPr>
      </w:pPr>
      <w:r w:rsidRPr="00E548B7">
        <w:rPr>
          <w:rFonts w:ascii="Georgia" w:hAnsi="Georgia"/>
          <w:b/>
        </w:rPr>
        <w:t xml:space="preserve">13.00 </w:t>
      </w:r>
      <w:r w:rsidRPr="00E548B7">
        <w:rPr>
          <w:rFonts w:ascii="Georgia" w:hAnsi="Georgia"/>
        </w:rPr>
        <w:t xml:space="preserve">Прибытие в г. Минск, посещение интерактивного </w:t>
      </w:r>
      <w:r w:rsidRPr="00E548B7">
        <w:rPr>
          <w:rFonts w:ascii="Georgia" w:hAnsi="Georgia"/>
          <w:b/>
        </w:rPr>
        <w:t>музея Мороженого</w:t>
      </w:r>
      <w:r w:rsidRPr="00E548B7">
        <w:rPr>
          <w:rFonts w:ascii="Georgia" w:hAnsi="Georgia"/>
        </w:rPr>
        <w:t xml:space="preserve"> (</w:t>
      </w:r>
      <w:r w:rsidRPr="00E548B7">
        <w:rPr>
          <w:rFonts w:ascii="Georgia" w:hAnsi="Georgia"/>
          <w:color w:val="222222"/>
        </w:rPr>
        <w:t>ТРЦ Galleria).</w:t>
      </w:r>
    </w:p>
    <w:p w:rsidR="00E548B7" w:rsidRPr="00E548B7" w:rsidRDefault="00D844A8" w:rsidP="00E548B7">
      <w:pPr>
        <w:pStyle w:val="a8"/>
        <w:numPr>
          <w:ilvl w:val="0"/>
          <w:numId w:val="7"/>
        </w:numPr>
        <w:spacing w:before="0" w:beforeAutospacing="0"/>
        <w:ind w:left="851" w:hanging="425"/>
        <w:jc w:val="both"/>
        <w:rPr>
          <w:rFonts w:ascii="Georgia" w:hAnsi="Georgia"/>
          <w:color w:val="000000"/>
        </w:rPr>
      </w:pPr>
      <w:r w:rsidRPr="00E548B7">
        <w:rPr>
          <w:rFonts w:ascii="Georgia" w:hAnsi="Georgia"/>
          <w:b/>
        </w:rPr>
        <w:t>14.00</w:t>
      </w:r>
      <w:r w:rsidRPr="00E548B7">
        <w:rPr>
          <w:rFonts w:ascii="Georgia" w:hAnsi="Georgia"/>
        </w:rPr>
        <w:t xml:space="preserve"> Обед</w:t>
      </w:r>
      <w:r w:rsidR="00E548B7" w:rsidRPr="00E548B7">
        <w:rPr>
          <w:rFonts w:ascii="Georgia" w:hAnsi="Georgia"/>
        </w:rPr>
        <w:t xml:space="preserve"> </w:t>
      </w:r>
      <w:r w:rsidRPr="00E548B7">
        <w:rPr>
          <w:rFonts w:ascii="Georgia" w:hAnsi="Georgia"/>
        </w:rPr>
        <w:t>(по желанию ) - переезд в  Лидо – доп.плата  от 8р с чел .</w:t>
      </w:r>
    </w:p>
    <w:p w:rsidR="00D844A8" w:rsidRPr="00E548B7" w:rsidRDefault="00D844A8" w:rsidP="00E548B7">
      <w:pPr>
        <w:pStyle w:val="a8"/>
        <w:numPr>
          <w:ilvl w:val="0"/>
          <w:numId w:val="7"/>
        </w:numPr>
        <w:spacing w:before="0" w:beforeAutospacing="0"/>
        <w:ind w:left="851" w:hanging="425"/>
        <w:jc w:val="both"/>
        <w:rPr>
          <w:rFonts w:ascii="Georgia" w:hAnsi="Georgia"/>
          <w:color w:val="000000"/>
        </w:rPr>
      </w:pPr>
      <w:r w:rsidRPr="00E548B7">
        <w:rPr>
          <w:rFonts w:ascii="Georgia" w:hAnsi="Georgia" w:cs="Arial"/>
          <w:b/>
          <w:color w:val="000000"/>
        </w:rPr>
        <w:t xml:space="preserve">15.00 Посещение развлекательного комплекса «Аквапарк «Лебяжий» - </w:t>
      </w:r>
      <w:r w:rsidRPr="00E548B7">
        <w:rPr>
          <w:rFonts w:ascii="Georgia" w:hAnsi="Georgia" w:cs="Arial"/>
          <w:color w:val="000000"/>
        </w:rPr>
        <w:t>первого настоящего парка водных развлечений в Беларуси. Развлекательная программа на</w:t>
      </w:r>
      <w:r w:rsidR="00E548B7" w:rsidRPr="00E548B7">
        <w:rPr>
          <w:rFonts w:ascii="Georgia" w:hAnsi="Georgia" w:cs="Arial"/>
          <w:color w:val="000000"/>
        </w:rPr>
        <w:t xml:space="preserve"> 3 – </w:t>
      </w:r>
      <w:r w:rsidRPr="00E548B7">
        <w:rPr>
          <w:rFonts w:ascii="Georgia" w:hAnsi="Georgia" w:cs="Arial"/>
          <w:color w:val="000000"/>
        </w:rPr>
        <w:t>4 часа.</w:t>
      </w:r>
    </w:p>
    <w:p w:rsidR="00687998" w:rsidRPr="00E548B7" w:rsidRDefault="00687998" w:rsidP="00687998">
      <w:pPr>
        <w:pStyle w:val="a8"/>
        <w:numPr>
          <w:ilvl w:val="0"/>
          <w:numId w:val="7"/>
        </w:numPr>
        <w:ind w:left="851" w:hanging="425"/>
        <w:rPr>
          <w:rFonts w:ascii="Georgia" w:hAnsi="Georgia"/>
          <w:color w:val="000000"/>
        </w:rPr>
      </w:pPr>
      <w:r w:rsidRPr="00E548B7">
        <w:rPr>
          <w:rFonts w:ascii="Georgia" w:hAnsi="Georgia"/>
          <w:b/>
          <w:color w:val="000000"/>
        </w:rPr>
        <w:t xml:space="preserve">Отъезд домой. </w:t>
      </w:r>
    </w:p>
    <w:p w:rsidR="00687998" w:rsidRDefault="00687998" w:rsidP="00394A4A">
      <w:pPr>
        <w:spacing w:after="0" w:line="240" w:lineRule="auto"/>
        <w:ind w:left="180" w:right="-122"/>
        <w:rPr>
          <w:rFonts w:ascii="Times New Roman" w:hAnsi="Times New Roman"/>
          <w:b/>
          <w:color w:val="0000FF"/>
        </w:rPr>
      </w:pPr>
    </w:p>
    <w:p w:rsidR="005F5946" w:rsidRDefault="005F5946" w:rsidP="00394A4A">
      <w:pPr>
        <w:spacing w:after="0" w:line="240" w:lineRule="auto"/>
        <w:ind w:left="180" w:right="-122"/>
        <w:rPr>
          <w:rFonts w:ascii="Times New Roman" w:hAnsi="Times New Roman"/>
          <w:b/>
          <w:color w:val="0000FF"/>
        </w:rPr>
        <w:sectPr w:rsidR="005F5946" w:rsidSect="00394A4A">
          <w:type w:val="continuous"/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:rsidR="00394A4A" w:rsidRPr="00745091" w:rsidRDefault="00394A4A" w:rsidP="00394A4A">
      <w:pPr>
        <w:spacing w:after="0" w:line="240" w:lineRule="auto"/>
        <w:ind w:left="180" w:right="-122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745091">
        <w:rPr>
          <w:rFonts w:ascii="Times New Roman" w:hAnsi="Times New Roman"/>
          <w:b/>
          <w:color w:val="0000FF"/>
          <w:sz w:val="20"/>
          <w:szCs w:val="20"/>
        </w:rPr>
        <w:lastRenderedPageBreak/>
        <w:t>В стоимость входит:</w:t>
      </w:r>
    </w:p>
    <w:p w:rsidR="006C41D3" w:rsidRPr="006C41D3" w:rsidRDefault="006C41D3" w:rsidP="006C41D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41D3">
        <w:rPr>
          <w:rFonts w:ascii="Times New Roman" w:hAnsi="Times New Roman"/>
          <w:color w:val="000000"/>
          <w:sz w:val="20"/>
          <w:szCs w:val="20"/>
        </w:rPr>
        <w:t>транспортное обслуживание</w:t>
      </w:r>
    </w:p>
    <w:p w:rsidR="006C41D3" w:rsidRDefault="006C41D3" w:rsidP="006C41D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41D3">
        <w:rPr>
          <w:rFonts w:ascii="Times New Roman" w:hAnsi="Times New Roman"/>
          <w:color w:val="000000"/>
          <w:sz w:val="20"/>
          <w:szCs w:val="20"/>
        </w:rPr>
        <w:t>экскурсионное обслуживание</w:t>
      </w:r>
    </w:p>
    <w:p w:rsidR="006C41D3" w:rsidRPr="006C41D3" w:rsidRDefault="006C41D3" w:rsidP="006C41D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C41D3">
        <w:rPr>
          <w:rFonts w:ascii="Times New Roman" w:hAnsi="Times New Roman"/>
          <w:color w:val="000000"/>
          <w:sz w:val="20"/>
          <w:szCs w:val="20"/>
        </w:rPr>
        <w:t>сопровождение</w:t>
      </w:r>
    </w:p>
    <w:p w:rsidR="00394A4A" w:rsidRDefault="00394A4A" w:rsidP="006C41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5946" w:rsidRDefault="005F5946" w:rsidP="006C41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627A" w:rsidRDefault="000E627A" w:rsidP="006C41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48B7" w:rsidRPr="00745091" w:rsidRDefault="00E548B7" w:rsidP="006C41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4A4A" w:rsidRDefault="00394A4A" w:rsidP="00394A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41D3" w:rsidRDefault="006C41D3" w:rsidP="00394A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5946" w:rsidRDefault="006C41D3" w:rsidP="006C41D3">
      <w:pPr>
        <w:pStyle w:val="a8"/>
        <w:spacing w:before="0" w:beforeAutospacing="0" w:after="0" w:afterAutospacing="0"/>
        <w:rPr>
          <w:sz w:val="27"/>
          <w:szCs w:val="27"/>
        </w:rPr>
      </w:pPr>
      <w:r w:rsidRPr="008B380F">
        <w:rPr>
          <w:b/>
          <w:sz w:val="27"/>
          <w:szCs w:val="27"/>
        </w:rPr>
        <w:t>Контактное лицо:</w:t>
      </w:r>
    </w:p>
    <w:p w:rsidR="006C41D3" w:rsidRPr="005F5946" w:rsidRDefault="006C41D3" w:rsidP="006C41D3">
      <w:pPr>
        <w:pStyle w:val="a8"/>
        <w:spacing w:before="0" w:beforeAutospacing="0" w:after="0" w:afterAutospacing="0"/>
        <w:rPr>
          <w:sz w:val="27"/>
          <w:szCs w:val="27"/>
        </w:rPr>
      </w:pPr>
      <w:r w:rsidRPr="008B380F">
        <w:rPr>
          <w:sz w:val="27"/>
          <w:szCs w:val="27"/>
        </w:rPr>
        <w:t>С</w:t>
      </w:r>
      <w:r w:rsidR="005F5946">
        <w:rPr>
          <w:sz w:val="27"/>
          <w:szCs w:val="27"/>
        </w:rPr>
        <w:t>нежана</w:t>
      </w:r>
      <w:r>
        <w:rPr>
          <w:sz w:val="27"/>
          <w:szCs w:val="27"/>
        </w:rPr>
        <w:t xml:space="preserve"> </w:t>
      </w:r>
      <w:r w:rsidRPr="008B380F">
        <w:rPr>
          <w:sz w:val="27"/>
          <w:szCs w:val="27"/>
        </w:rPr>
        <w:t>Ю</w:t>
      </w:r>
      <w:r w:rsidR="005F5946">
        <w:rPr>
          <w:sz w:val="27"/>
          <w:szCs w:val="27"/>
        </w:rPr>
        <w:t>рьевна</w:t>
      </w:r>
      <w:r w:rsidR="00BF28A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8B380F">
        <w:t>(+375 29 217 83 17)</w:t>
      </w:r>
    </w:p>
    <w:p w:rsidR="006C41D3" w:rsidRDefault="006C41D3" w:rsidP="006C41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28AA" w:rsidRDefault="00BF28AA" w:rsidP="006C41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627A" w:rsidRDefault="000E627A" w:rsidP="000E627A">
      <w:pPr>
        <w:pStyle w:val="a8"/>
        <w:spacing w:before="0" w:beforeAutospacing="0" w:after="0" w:afterAutospacing="0"/>
        <w:jc w:val="right"/>
        <w:rPr>
          <w:b/>
          <w:sz w:val="27"/>
          <w:szCs w:val="27"/>
        </w:rPr>
      </w:pPr>
    </w:p>
    <w:p w:rsidR="000E627A" w:rsidRDefault="000E627A" w:rsidP="000E627A">
      <w:pPr>
        <w:pStyle w:val="a8"/>
        <w:spacing w:before="0" w:beforeAutospacing="0" w:after="0" w:afterAutospacing="0"/>
        <w:jc w:val="right"/>
        <w:rPr>
          <w:b/>
          <w:sz w:val="27"/>
          <w:szCs w:val="27"/>
        </w:rPr>
      </w:pPr>
    </w:p>
    <w:p w:rsidR="000E627A" w:rsidRPr="000E627A" w:rsidRDefault="000E627A" w:rsidP="000E627A">
      <w:pPr>
        <w:pStyle w:val="a8"/>
        <w:spacing w:before="0" w:beforeAutospacing="0" w:after="0" w:afterAutospacing="0"/>
        <w:rPr>
          <w:b/>
          <w:sz w:val="27"/>
          <w:szCs w:val="27"/>
        </w:rPr>
      </w:pPr>
      <w:r>
        <w:rPr>
          <w:b/>
          <w:sz w:val="27"/>
          <w:szCs w:val="27"/>
        </w:rPr>
        <w:t>С уважением, профком сотрудников</w:t>
      </w:r>
    </w:p>
    <w:p w:rsidR="00394A4A" w:rsidRPr="00745091" w:rsidRDefault="00394A4A" w:rsidP="00394A4A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0"/>
          <w:szCs w:val="20"/>
        </w:rPr>
      </w:pPr>
      <w:r w:rsidRPr="00745091">
        <w:rPr>
          <w:rFonts w:ascii="Times New Roman" w:hAnsi="Times New Roman"/>
          <w:b/>
          <w:color w:val="0000FF"/>
          <w:sz w:val="20"/>
          <w:szCs w:val="20"/>
        </w:rPr>
        <w:lastRenderedPageBreak/>
        <w:t>Дополнительно оплачивается:</w:t>
      </w:r>
    </w:p>
    <w:p w:rsidR="00BF28AA" w:rsidRDefault="00E548B7" w:rsidP="00BF28AA">
      <w:pPr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/>
          <w:color w:val="000000"/>
        </w:rPr>
      </w:pPr>
      <w:r w:rsidRPr="00E548B7">
        <w:rPr>
          <w:rFonts w:ascii="Times New Roman" w:hAnsi="Times New Roman"/>
          <w:color w:val="000000"/>
        </w:rPr>
        <w:t xml:space="preserve">Дукорский маентак -14 </w:t>
      </w:r>
      <w:r w:rsidRPr="00E548B7">
        <w:rPr>
          <w:rFonts w:ascii="Times New Roman" w:hAnsi="Times New Roman"/>
          <w:color w:val="000000"/>
          <w:lang w:val="en-US"/>
        </w:rPr>
        <w:t>BY</w:t>
      </w:r>
      <w:r w:rsidRPr="00E548B7">
        <w:rPr>
          <w:rFonts w:ascii="Times New Roman" w:hAnsi="Times New Roman"/>
          <w:color w:val="000000"/>
        </w:rPr>
        <w:t xml:space="preserve"> взр/11 </w:t>
      </w:r>
      <w:r w:rsidRPr="00E548B7">
        <w:rPr>
          <w:rFonts w:ascii="Times New Roman" w:hAnsi="Times New Roman"/>
          <w:color w:val="000000"/>
          <w:lang w:val="en-US"/>
        </w:rPr>
        <w:t>BY</w:t>
      </w:r>
      <w:r w:rsidRPr="00E548B7">
        <w:rPr>
          <w:rFonts w:ascii="Times New Roman" w:hAnsi="Times New Roman"/>
          <w:color w:val="000000"/>
        </w:rPr>
        <w:t xml:space="preserve"> шк  </w:t>
      </w:r>
    </w:p>
    <w:p w:rsidR="00E548B7" w:rsidRPr="00BF28AA" w:rsidRDefault="00E548B7" w:rsidP="00BF28AA">
      <w:pPr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/>
          <w:color w:val="000000"/>
        </w:rPr>
      </w:pPr>
      <w:r w:rsidRPr="00BF28AA">
        <w:rPr>
          <w:rFonts w:ascii="Times New Roman" w:eastAsia="Times New Roman" w:hAnsi="Times New Roman"/>
          <w:bCs/>
          <w:color w:val="000000"/>
          <w:lang w:eastAsia="ru-RU"/>
        </w:rPr>
        <w:t xml:space="preserve">музей </w:t>
      </w:r>
      <w:r w:rsidR="00BF28AA">
        <w:rPr>
          <w:rFonts w:ascii="Times New Roman" w:eastAsia="Times New Roman" w:hAnsi="Times New Roman"/>
          <w:bCs/>
          <w:color w:val="000000"/>
          <w:lang w:eastAsia="ru-RU"/>
        </w:rPr>
        <w:t>«</w:t>
      </w:r>
      <w:r w:rsidRPr="00BF28AA">
        <w:rPr>
          <w:rFonts w:ascii="Times New Roman" w:eastAsia="Times New Roman" w:hAnsi="Times New Roman"/>
          <w:bCs/>
          <w:color w:val="000000"/>
          <w:lang w:eastAsia="ru-RU"/>
        </w:rPr>
        <w:t>Мороженого</w:t>
      </w:r>
      <w:r w:rsidR="00BF28AA">
        <w:rPr>
          <w:rFonts w:ascii="Times New Roman" w:eastAsia="Times New Roman" w:hAnsi="Times New Roman"/>
          <w:bCs/>
          <w:color w:val="000000"/>
          <w:lang w:eastAsia="ru-RU"/>
        </w:rPr>
        <w:t>»</w:t>
      </w:r>
      <w:r w:rsidRPr="00BF28AA">
        <w:rPr>
          <w:rFonts w:ascii="Times New Roman" w:eastAsia="Times New Roman" w:hAnsi="Times New Roman"/>
          <w:bCs/>
          <w:color w:val="000000"/>
          <w:lang w:eastAsia="ru-RU"/>
        </w:rPr>
        <w:t xml:space="preserve"> – 5 BY взр /3 BY шк</w:t>
      </w:r>
    </w:p>
    <w:p w:rsidR="006C41D3" w:rsidRDefault="006C41D3" w:rsidP="00BF28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41D3">
        <w:rPr>
          <w:rFonts w:ascii="Times New Roman" w:hAnsi="Times New Roman"/>
          <w:b/>
          <w:sz w:val="20"/>
          <w:szCs w:val="20"/>
        </w:rPr>
        <w:t>посещение аквапарка «Лебяжий»:</w:t>
      </w:r>
    </w:p>
    <w:p w:rsidR="000E627A" w:rsidRDefault="000E627A" w:rsidP="000E627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0E627A">
        <w:rPr>
          <w:rFonts w:ascii="Times New Roman" w:hAnsi="Times New Roman"/>
          <w:b/>
          <w:bCs/>
          <w:color w:val="FF0000"/>
          <w:sz w:val="20"/>
          <w:szCs w:val="20"/>
        </w:rPr>
        <w:t xml:space="preserve">Возможны изменения в 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 xml:space="preserve">стоимости после 1 июня </w:t>
      </w:r>
    </w:p>
    <w:p w:rsidR="000E627A" w:rsidRPr="000E627A" w:rsidRDefault="000E627A" w:rsidP="000E627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0"/>
          <w:szCs w:val="20"/>
        </w:rPr>
        <w:t xml:space="preserve">на 1 – 2 </w:t>
      </w:r>
      <w:r w:rsidRPr="000E627A">
        <w:rPr>
          <w:rFonts w:ascii="Times New Roman" w:hAnsi="Times New Roman"/>
          <w:b/>
          <w:bCs/>
          <w:color w:val="FF0000"/>
          <w:sz w:val="20"/>
          <w:szCs w:val="20"/>
        </w:rPr>
        <w:t>рубля</w:t>
      </w:r>
    </w:p>
    <w:p w:rsidR="006C41D3" w:rsidRPr="006C41D3" w:rsidRDefault="006C41D3" w:rsidP="006C41D3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  <w:u w:val="single"/>
        </w:rPr>
      </w:pPr>
      <w:r w:rsidRPr="006C41D3">
        <w:rPr>
          <w:rFonts w:ascii="Times New Roman" w:hAnsi="Times New Roman"/>
          <w:bCs/>
          <w:i/>
          <w:sz w:val="20"/>
          <w:szCs w:val="20"/>
          <w:u w:val="single"/>
        </w:rPr>
        <w:t>Услуги бассейна (аквазона):</w:t>
      </w:r>
    </w:p>
    <w:p w:rsidR="006C41D3" w:rsidRPr="006C41D3" w:rsidRDefault="00E548B7" w:rsidP="006C41D3">
      <w:pPr>
        <w:numPr>
          <w:ilvl w:val="0"/>
          <w:numId w:val="1"/>
        </w:numPr>
        <w:tabs>
          <w:tab w:val="num" w:pos="327"/>
        </w:tabs>
        <w:spacing w:after="0" w:line="240" w:lineRule="auto"/>
        <w:ind w:left="327" w:hanging="32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3 часа: </w:t>
      </w:r>
      <w:r w:rsidR="006C41D3" w:rsidRPr="006C41D3">
        <w:rPr>
          <w:rFonts w:ascii="Times New Roman" w:hAnsi="Times New Roman"/>
          <w:bCs/>
          <w:sz w:val="20"/>
          <w:szCs w:val="20"/>
        </w:rPr>
        <w:t>взрослые - 2</w:t>
      </w:r>
      <w:r>
        <w:rPr>
          <w:rFonts w:ascii="Times New Roman" w:hAnsi="Times New Roman"/>
          <w:bCs/>
          <w:sz w:val="20"/>
          <w:szCs w:val="20"/>
        </w:rPr>
        <w:t>7</w:t>
      </w:r>
      <w:r w:rsidR="006C41D3" w:rsidRPr="006C41D3">
        <w:rPr>
          <w:rFonts w:ascii="Times New Roman" w:hAnsi="Times New Roman"/>
          <w:bCs/>
          <w:sz w:val="20"/>
          <w:szCs w:val="20"/>
        </w:rPr>
        <w:t>; дети(14 – 17 лет) -  2</w:t>
      </w:r>
      <w:r>
        <w:rPr>
          <w:rFonts w:ascii="Times New Roman" w:hAnsi="Times New Roman"/>
          <w:bCs/>
          <w:sz w:val="20"/>
          <w:szCs w:val="20"/>
        </w:rPr>
        <w:t>3</w:t>
      </w:r>
      <w:r w:rsidR="006C41D3" w:rsidRPr="006C41D3">
        <w:rPr>
          <w:rFonts w:ascii="Times New Roman" w:hAnsi="Times New Roman"/>
          <w:bCs/>
          <w:sz w:val="20"/>
          <w:szCs w:val="20"/>
        </w:rPr>
        <w:t xml:space="preserve">; дети(4-13) – </w:t>
      </w:r>
      <w:r>
        <w:rPr>
          <w:rFonts w:ascii="Times New Roman" w:hAnsi="Times New Roman"/>
          <w:bCs/>
          <w:sz w:val="20"/>
          <w:szCs w:val="20"/>
        </w:rPr>
        <w:t>20; пенсионеры - 21</w:t>
      </w:r>
    </w:p>
    <w:p w:rsidR="006C41D3" w:rsidRPr="006C41D3" w:rsidRDefault="00E548B7" w:rsidP="006C41D3">
      <w:pPr>
        <w:numPr>
          <w:ilvl w:val="0"/>
          <w:numId w:val="1"/>
        </w:numPr>
        <w:tabs>
          <w:tab w:val="num" w:pos="327"/>
        </w:tabs>
        <w:spacing w:after="0" w:line="240" w:lineRule="auto"/>
        <w:ind w:left="327" w:hanging="32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 часа: </w:t>
      </w:r>
      <w:r w:rsidR="006C41D3" w:rsidRPr="006C41D3">
        <w:rPr>
          <w:rFonts w:ascii="Times New Roman" w:hAnsi="Times New Roman"/>
          <w:bCs/>
          <w:sz w:val="20"/>
          <w:szCs w:val="20"/>
        </w:rPr>
        <w:t>взрослые - 3</w:t>
      </w:r>
      <w:r>
        <w:rPr>
          <w:rFonts w:ascii="Times New Roman" w:hAnsi="Times New Roman"/>
          <w:bCs/>
          <w:sz w:val="20"/>
          <w:szCs w:val="20"/>
        </w:rPr>
        <w:t>1</w:t>
      </w:r>
      <w:r w:rsidR="006C41D3" w:rsidRPr="006C41D3">
        <w:rPr>
          <w:rFonts w:ascii="Times New Roman" w:hAnsi="Times New Roman"/>
          <w:bCs/>
          <w:sz w:val="20"/>
          <w:szCs w:val="20"/>
        </w:rPr>
        <w:t>; дети (14 – 17 лет) -  2</w:t>
      </w:r>
      <w:r>
        <w:rPr>
          <w:rFonts w:ascii="Times New Roman" w:hAnsi="Times New Roman"/>
          <w:bCs/>
          <w:sz w:val="20"/>
          <w:szCs w:val="20"/>
        </w:rPr>
        <w:t>6</w:t>
      </w:r>
      <w:r w:rsidR="006C41D3" w:rsidRPr="006C41D3">
        <w:rPr>
          <w:rFonts w:ascii="Times New Roman" w:hAnsi="Times New Roman"/>
          <w:bCs/>
          <w:sz w:val="20"/>
          <w:szCs w:val="20"/>
        </w:rPr>
        <w:t>; дети (4-13) – 2</w:t>
      </w:r>
      <w:r>
        <w:rPr>
          <w:rFonts w:ascii="Times New Roman" w:hAnsi="Times New Roman"/>
          <w:bCs/>
          <w:sz w:val="20"/>
          <w:szCs w:val="20"/>
        </w:rPr>
        <w:t>4; пенсионеры – 25.</w:t>
      </w:r>
    </w:p>
    <w:p w:rsidR="006C41D3" w:rsidRDefault="006C41D3" w:rsidP="006C41D3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  <w:u w:val="single"/>
        </w:rPr>
      </w:pPr>
      <w:r w:rsidRPr="006C41D3">
        <w:rPr>
          <w:rFonts w:ascii="Times New Roman" w:hAnsi="Times New Roman"/>
          <w:bCs/>
          <w:i/>
          <w:sz w:val="20"/>
          <w:szCs w:val="20"/>
          <w:u w:val="single"/>
        </w:rPr>
        <w:t>Услуги бассейна (аквазона) + сауны территории СПА:</w:t>
      </w:r>
    </w:p>
    <w:p w:rsidR="006C41D3" w:rsidRDefault="006C41D3" w:rsidP="00E548B7">
      <w:pPr>
        <w:numPr>
          <w:ilvl w:val="0"/>
          <w:numId w:val="1"/>
        </w:numPr>
        <w:tabs>
          <w:tab w:val="num" w:pos="327"/>
        </w:tabs>
        <w:spacing w:after="0" w:line="240" w:lineRule="auto"/>
        <w:ind w:left="327" w:hanging="327"/>
        <w:jc w:val="both"/>
        <w:rPr>
          <w:rFonts w:ascii="Times New Roman" w:hAnsi="Times New Roman"/>
          <w:sz w:val="20"/>
          <w:szCs w:val="20"/>
        </w:rPr>
      </w:pPr>
      <w:r w:rsidRPr="006C41D3">
        <w:rPr>
          <w:rFonts w:ascii="Times New Roman" w:hAnsi="Times New Roman"/>
          <w:bCs/>
          <w:sz w:val="20"/>
          <w:szCs w:val="20"/>
        </w:rPr>
        <w:t>4 часа:  взрослые - 4</w:t>
      </w:r>
      <w:r w:rsidR="00E548B7">
        <w:rPr>
          <w:rFonts w:ascii="Times New Roman" w:hAnsi="Times New Roman"/>
          <w:bCs/>
          <w:sz w:val="20"/>
          <w:szCs w:val="20"/>
        </w:rPr>
        <w:t>1</w:t>
      </w:r>
      <w:r w:rsidRPr="006C41D3">
        <w:rPr>
          <w:rFonts w:ascii="Times New Roman" w:hAnsi="Times New Roman"/>
          <w:bCs/>
          <w:sz w:val="20"/>
          <w:szCs w:val="20"/>
        </w:rPr>
        <w:t>; дети (14 – 17 лет) -  3</w:t>
      </w:r>
      <w:r w:rsidR="00E548B7">
        <w:rPr>
          <w:rFonts w:ascii="Times New Roman" w:hAnsi="Times New Roman"/>
          <w:bCs/>
          <w:sz w:val="20"/>
          <w:szCs w:val="20"/>
        </w:rPr>
        <w:t>3</w:t>
      </w:r>
      <w:r w:rsidRPr="006C41D3">
        <w:rPr>
          <w:rFonts w:ascii="Times New Roman" w:hAnsi="Times New Roman"/>
          <w:bCs/>
          <w:sz w:val="20"/>
          <w:szCs w:val="20"/>
        </w:rPr>
        <w:t>; дети(4-13) – 2</w:t>
      </w:r>
      <w:r w:rsidR="00E548B7">
        <w:rPr>
          <w:rFonts w:ascii="Times New Roman" w:hAnsi="Times New Roman"/>
          <w:bCs/>
          <w:sz w:val="20"/>
          <w:szCs w:val="20"/>
        </w:rPr>
        <w:t>7; пенсионеры - 31</w:t>
      </w:r>
    </w:p>
    <w:p w:rsidR="005F5946" w:rsidRDefault="005F5946" w:rsidP="005F594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  <w:u w:val="single"/>
        </w:rPr>
        <w:t>С</w:t>
      </w:r>
      <w:r w:rsidRPr="005F5946">
        <w:rPr>
          <w:rFonts w:ascii="Times New Roman" w:hAnsi="Times New Roman"/>
          <w:bCs/>
          <w:i/>
          <w:sz w:val="20"/>
          <w:szCs w:val="20"/>
          <w:u w:val="single"/>
        </w:rPr>
        <w:t>пециальные предложения для группового посещения ( от 20 человек)</w:t>
      </w:r>
      <w:r>
        <w:rPr>
          <w:rFonts w:ascii="Times New Roman" w:hAnsi="Times New Roman"/>
          <w:bCs/>
          <w:i/>
          <w:sz w:val="20"/>
          <w:szCs w:val="20"/>
          <w:u w:val="single"/>
        </w:rPr>
        <w:t xml:space="preserve"> </w:t>
      </w:r>
      <w:r w:rsidRPr="005F5946">
        <w:rPr>
          <w:rFonts w:ascii="Times New Roman" w:hAnsi="Times New Roman"/>
          <w:b/>
          <w:sz w:val="20"/>
          <w:szCs w:val="20"/>
        </w:rPr>
        <w:t>Аквазона + СПА-центр</w:t>
      </w:r>
    </w:p>
    <w:p w:rsidR="005F5946" w:rsidRPr="000E627A" w:rsidRDefault="005F5946" w:rsidP="000E627A">
      <w:pPr>
        <w:numPr>
          <w:ilvl w:val="0"/>
          <w:numId w:val="1"/>
        </w:numPr>
        <w:tabs>
          <w:tab w:val="num" w:pos="327"/>
        </w:tabs>
        <w:spacing w:after="0" w:line="240" w:lineRule="auto"/>
        <w:ind w:left="327" w:hanging="327"/>
        <w:jc w:val="both"/>
        <w:rPr>
          <w:rFonts w:ascii="Times New Roman" w:hAnsi="Times New Roman"/>
          <w:b/>
          <w:sz w:val="20"/>
          <w:szCs w:val="20"/>
        </w:rPr>
      </w:pPr>
      <w:r w:rsidRPr="000E627A">
        <w:rPr>
          <w:rFonts w:ascii="Times New Roman" w:hAnsi="Times New Roman"/>
          <w:bCs/>
          <w:sz w:val="20"/>
          <w:szCs w:val="20"/>
        </w:rPr>
        <w:t>3 часа: взрослые - 30; дети – 25.</w:t>
      </w:r>
    </w:p>
    <w:p w:rsidR="00E548B7" w:rsidRPr="00E548B7" w:rsidRDefault="00E548B7" w:rsidP="00E548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E548B7" w:rsidRPr="00E548B7" w:rsidSect="006C41D3">
          <w:type w:val="continuous"/>
          <w:pgSz w:w="11906" w:h="16838"/>
          <w:pgMar w:top="720" w:right="720" w:bottom="284" w:left="720" w:header="708" w:footer="708" w:gutter="0"/>
          <w:cols w:num="2" w:space="414"/>
          <w:docGrid w:linePitch="360"/>
        </w:sectPr>
      </w:pPr>
    </w:p>
    <w:p w:rsidR="00394A4A" w:rsidRPr="00416775" w:rsidRDefault="00394A4A" w:rsidP="00394A4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5F5946" w:rsidRDefault="005F5946" w:rsidP="005F5946">
      <w:pPr>
        <w:pStyle w:val="a5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sectPr w:rsidR="005F5946" w:rsidSect="00745091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0253_"/>
        <o:lock v:ext="edit" cropping="t"/>
      </v:shape>
    </w:pict>
  </w:numPicBullet>
  <w:abstractNum w:abstractNumId="0">
    <w:nsid w:val="09CC7922"/>
    <w:multiLevelType w:val="hybridMultilevel"/>
    <w:tmpl w:val="C9C0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063EC"/>
    <w:multiLevelType w:val="hybridMultilevel"/>
    <w:tmpl w:val="37EA7D7A"/>
    <w:lvl w:ilvl="0" w:tplc="04190001">
      <w:start w:val="1"/>
      <w:numFmt w:val="bullet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421"/>
        </w:tabs>
        <w:ind w:left="2421" w:hanging="360"/>
      </w:pPr>
    </w:lvl>
    <w:lvl w:ilvl="2" w:tplc="04190005">
      <w:start w:val="1"/>
      <w:numFmt w:val="decimal"/>
      <w:lvlText w:val="%3."/>
      <w:lvlJc w:val="left"/>
      <w:pPr>
        <w:tabs>
          <w:tab w:val="num" w:pos="3141"/>
        </w:tabs>
        <w:ind w:left="314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861"/>
        </w:tabs>
        <w:ind w:left="3861" w:hanging="360"/>
      </w:pPr>
    </w:lvl>
    <w:lvl w:ilvl="4" w:tplc="04190003">
      <w:start w:val="1"/>
      <w:numFmt w:val="decimal"/>
      <w:lvlText w:val="%5."/>
      <w:lvlJc w:val="left"/>
      <w:pPr>
        <w:tabs>
          <w:tab w:val="num" w:pos="4581"/>
        </w:tabs>
        <w:ind w:left="4581" w:hanging="360"/>
      </w:pPr>
    </w:lvl>
    <w:lvl w:ilvl="5" w:tplc="04190005">
      <w:start w:val="1"/>
      <w:numFmt w:val="decimal"/>
      <w:lvlText w:val="%6."/>
      <w:lvlJc w:val="left"/>
      <w:pPr>
        <w:tabs>
          <w:tab w:val="num" w:pos="5301"/>
        </w:tabs>
        <w:ind w:left="5301" w:hanging="360"/>
      </w:pPr>
    </w:lvl>
    <w:lvl w:ilvl="6" w:tplc="04190001">
      <w:start w:val="1"/>
      <w:numFmt w:val="decimal"/>
      <w:lvlText w:val="%7."/>
      <w:lvlJc w:val="left"/>
      <w:pPr>
        <w:tabs>
          <w:tab w:val="num" w:pos="6021"/>
        </w:tabs>
        <w:ind w:left="6021" w:hanging="360"/>
      </w:pPr>
    </w:lvl>
    <w:lvl w:ilvl="7" w:tplc="04190003">
      <w:start w:val="1"/>
      <w:numFmt w:val="decimal"/>
      <w:lvlText w:val="%8."/>
      <w:lvlJc w:val="left"/>
      <w:pPr>
        <w:tabs>
          <w:tab w:val="num" w:pos="6741"/>
        </w:tabs>
        <w:ind w:left="6741" w:hanging="360"/>
      </w:pPr>
    </w:lvl>
    <w:lvl w:ilvl="8" w:tplc="04190005">
      <w:start w:val="1"/>
      <w:numFmt w:val="decimal"/>
      <w:lvlText w:val="%9."/>
      <w:lvlJc w:val="left"/>
      <w:pPr>
        <w:tabs>
          <w:tab w:val="num" w:pos="7461"/>
        </w:tabs>
        <w:ind w:left="7461" w:hanging="360"/>
      </w:pPr>
    </w:lvl>
  </w:abstractNum>
  <w:abstractNum w:abstractNumId="2">
    <w:nsid w:val="18D020C2"/>
    <w:multiLevelType w:val="hybridMultilevel"/>
    <w:tmpl w:val="D682F3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247275"/>
    <w:multiLevelType w:val="hybridMultilevel"/>
    <w:tmpl w:val="60EA5F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4C1D29"/>
    <w:multiLevelType w:val="hybridMultilevel"/>
    <w:tmpl w:val="A420E42A"/>
    <w:lvl w:ilvl="0" w:tplc="FDB8451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F5711B6"/>
    <w:multiLevelType w:val="hybridMultilevel"/>
    <w:tmpl w:val="5CD0F7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CE7960"/>
    <w:multiLevelType w:val="hybridMultilevel"/>
    <w:tmpl w:val="3E1AF3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1611C"/>
    <w:multiLevelType w:val="hybridMultilevel"/>
    <w:tmpl w:val="699E5D2C"/>
    <w:lvl w:ilvl="0" w:tplc="EB62CBCC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E7381"/>
    <w:multiLevelType w:val="multilevel"/>
    <w:tmpl w:val="2F96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B0"/>
    <w:rsid w:val="000050A8"/>
    <w:rsid w:val="000118F4"/>
    <w:rsid w:val="000440BA"/>
    <w:rsid w:val="0006657C"/>
    <w:rsid w:val="00096113"/>
    <w:rsid w:val="000E627A"/>
    <w:rsid w:val="001318D3"/>
    <w:rsid w:val="0014401C"/>
    <w:rsid w:val="00176EA5"/>
    <w:rsid w:val="0018047F"/>
    <w:rsid w:val="001B40B3"/>
    <w:rsid w:val="001D1C81"/>
    <w:rsid w:val="001F1D01"/>
    <w:rsid w:val="00251B20"/>
    <w:rsid w:val="00283049"/>
    <w:rsid w:val="002836D5"/>
    <w:rsid w:val="002D55FB"/>
    <w:rsid w:val="002F2D46"/>
    <w:rsid w:val="00307617"/>
    <w:rsid w:val="00314E05"/>
    <w:rsid w:val="00394A4A"/>
    <w:rsid w:val="00395518"/>
    <w:rsid w:val="003B3775"/>
    <w:rsid w:val="003F3B19"/>
    <w:rsid w:val="0044362E"/>
    <w:rsid w:val="004D3D89"/>
    <w:rsid w:val="005347B1"/>
    <w:rsid w:val="00537FFB"/>
    <w:rsid w:val="00566454"/>
    <w:rsid w:val="005977A0"/>
    <w:rsid w:val="005E2706"/>
    <w:rsid w:val="005E553A"/>
    <w:rsid w:val="005F5946"/>
    <w:rsid w:val="00661EC8"/>
    <w:rsid w:val="00685482"/>
    <w:rsid w:val="00687998"/>
    <w:rsid w:val="006A54B7"/>
    <w:rsid w:val="006C3DF4"/>
    <w:rsid w:val="006C41D3"/>
    <w:rsid w:val="006C62BE"/>
    <w:rsid w:val="00734F1E"/>
    <w:rsid w:val="00745091"/>
    <w:rsid w:val="00746C38"/>
    <w:rsid w:val="007A52C9"/>
    <w:rsid w:val="007C7AD1"/>
    <w:rsid w:val="007D661A"/>
    <w:rsid w:val="007E7F0F"/>
    <w:rsid w:val="00857ED7"/>
    <w:rsid w:val="00883FEB"/>
    <w:rsid w:val="008879F7"/>
    <w:rsid w:val="008A45A9"/>
    <w:rsid w:val="008B3D48"/>
    <w:rsid w:val="008C3108"/>
    <w:rsid w:val="008D55D0"/>
    <w:rsid w:val="008E0D3A"/>
    <w:rsid w:val="00907F92"/>
    <w:rsid w:val="009B6EA0"/>
    <w:rsid w:val="009C29F6"/>
    <w:rsid w:val="009C368A"/>
    <w:rsid w:val="009D4A7E"/>
    <w:rsid w:val="009D4F2E"/>
    <w:rsid w:val="009F30B0"/>
    <w:rsid w:val="00A02F97"/>
    <w:rsid w:val="00A42A0F"/>
    <w:rsid w:val="00A6098A"/>
    <w:rsid w:val="00A646C1"/>
    <w:rsid w:val="00A676EA"/>
    <w:rsid w:val="00AF5700"/>
    <w:rsid w:val="00B5261A"/>
    <w:rsid w:val="00B6439B"/>
    <w:rsid w:val="00B86D50"/>
    <w:rsid w:val="00BD4736"/>
    <w:rsid w:val="00BF28AA"/>
    <w:rsid w:val="00C54FA2"/>
    <w:rsid w:val="00C62F7B"/>
    <w:rsid w:val="00C723CF"/>
    <w:rsid w:val="00CC06E5"/>
    <w:rsid w:val="00CD32B6"/>
    <w:rsid w:val="00CF63C7"/>
    <w:rsid w:val="00D10CB5"/>
    <w:rsid w:val="00D13484"/>
    <w:rsid w:val="00D3582E"/>
    <w:rsid w:val="00D70CFC"/>
    <w:rsid w:val="00D71AA9"/>
    <w:rsid w:val="00D844A8"/>
    <w:rsid w:val="00D846D5"/>
    <w:rsid w:val="00D85442"/>
    <w:rsid w:val="00D874D3"/>
    <w:rsid w:val="00DA470B"/>
    <w:rsid w:val="00E04717"/>
    <w:rsid w:val="00E20981"/>
    <w:rsid w:val="00E35826"/>
    <w:rsid w:val="00E4697E"/>
    <w:rsid w:val="00E548B7"/>
    <w:rsid w:val="00E55E70"/>
    <w:rsid w:val="00E67D6D"/>
    <w:rsid w:val="00E710AF"/>
    <w:rsid w:val="00E86BFB"/>
    <w:rsid w:val="00EB1133"/>
    <w:rsid w:val="00EB6642"/>
    <w:rsid w:val="00EC2BBE"/>
    <w:rsid w:val="00EE043E"/>
    <w:rsid w:val="00F12C30"/>
    <w:rsid w:val="00F2202E"/>
    <w:rsid w:val="00F245AA"/>
    <w:rsid w:val="00F31908"/>
    <w:rsid w:val="00F3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92C2E-8F93-4F9A-A996-BBCD52CF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A2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qFormat/>
    <w:rsid w:val="009F30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8B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30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9F30B0"/>
    <w:rPr>
      <w:sz w:val="22"/>
      <w:szCs w:val="22"/>
      <w:lang w:val="ru-RU" w:eastAsia="en-US"/>
    </w:rPr>
  </w:style>
  <w:style w:type="character" w:styleId="a4">
    <w:name w:val="Hyperlink"/>
    <w:rsid w:val="009F30B0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66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06657C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D13484"/>
    <w:rPr>
      <w:b/>
      <w:bCs/>
    </w:rPr>
  </w:style>
  <w:style w:type="character" w:customStyle="1" w:styleId="wmi-callto">
    <w:name w:val="wmi-callto"/>
    <w:basedOn w:val="a0"/>
    <w:rsid w:val="003F3B19"/>
  </w:style>
  <w:style w:type="paragraph" w:styleId="a8">
    <w:name w:val="Normal (Web)"/>
    <w:basedOn w:val="a"/>
    <w:uiPriority w:val="99"/>
    <w:unhideWhenUsed/>
    <w:rsid w:val="00A42A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F2E"/>
  </w:style>
  <w:style w:type="paragraph" w:styleId="a9">
    <w:name w:val="Balloon Text"/>
    <w:basedOn w:val="a"/>
    <w:link w:val="aa"/>
    <w:uiPriority w:val="99"/>
    <w:semiHidden/>
    <w:unhideWhenUsed/>
    <w:rsid w:val="00D844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rsid w:val="00D844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E548B7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6820">
                      <w:marLeft w:val="68"/>
                      <w:marRight w:val="68"/>
                      <w:marTop w:val="0"/>
                      <w:marBottom w:val="0"/>
                      <w:divBdr>
                        <w:top w:val="single" w:sz="6" w:space="10" w:color="CCCCCC"/>
                        <w:left w:val="single" w:sz="6" w:space="10" w:color="CCCCCC"/>
                        <w:bottom w:val="single" w:sz="6" w:space="10" w:color="CCCCCC"/>
                        <w:right w:val="single" w:sz="6" w:space="10" w:color="CCCCCC"/>
                      </w:divBdr>
                      <w:divsChild>
                        <w:div w:id="7497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CCCCCC"/>
                                <w:left w:val="single" w:sz="6" w:space="14" w:color="CCCCCC"/>
                                <w:bottom w:val="single" w:sz="6" w:space="14" w:color="CCCCCC"/>
                                <w:right w:val="single" w:sz="6" w:space="14" w:color="CCCCCC"/>
                              </w:divBdr>
                              <w:divsChild>
                                <w:div w:id="17849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p.userapi.com/c837138/v837138153/3b41c/J6bDr-K6TVU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=&amp;esrc=s&amp;source=web&amp;cd=1&amp;ved=0ahUKEwjrkpHB1NXTAhWBFiwKHeWcBeEQFggjMAA&amp;url=http%3A%2F%2Fwww.gk-agroproduct.by%2Fmaentak%2F&amp;usg=AFQjCNGjBhwpqG2JQOV83RD873lB6dMYfg&amp;cad=rj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Links>
    <vt:vector size="12" baseType="variant"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https://www.google.ru/url?sa=t&amp;rct=j&amp;q=&amp;esrc=s&amp;source=web&amp;cd=1&amp;ved=0ahUKEwjrkpHB1NXTAhWBFiwKHeWcBeEQFggjMAA&amp;url=http%3A%2F%2Fwww.gk-agroproduct.by%2Fmaentak%2F&amp;usg=AFQjCNGjBhwpqG2JQOV83RD873lB6dMYfg&amp;cad=rjt</vt:lpwstr>
      </vt:variant>
      <vt:variant>
        <vt:lpwstr/>
      </vt:variant>
      <vt:variant>
        <vt:i4>6619186</vt:i4>
      </vt:variant>
      <vt:variant>
        <vt:i4>-1</vt:i4>
      </vt:variant>
      <vt:variant>
        <vt:i4>1052</vt:i4>
      </vt:variant>
      <vt:variant>
        <vt:i4>1</vt:i4>
      </vt:variant>
      <vt:variant>
        <vt:lpwstr>https://pp.userapi.com/c837138/v837138153/3b41c/J6bDr-K6TVU.jpg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user</cp:lastModifiedBy>
  <cp:revision>2</cp:revision>
  <cp:lastPrinted>2015-09-21T12:57:00Z</cp:lastPrinted>
  <dcterms:created xsi:type="dcterms:W3CDTF">2017-05-22T06:15:00Z</dcterms:created>
  <dcterms:modified xsi:type="dcterms:W3CDTF">2017-05-22T06:15:00Z</dcterms:modified>
</cp:coreProperties>
</file>